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36937390" w:rsidR="00E808DE" w:rsidRPr="00E808DE" w:rsidRDefault="00A62133" w:rsidP="002E5169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r w:rsidR="002E5169">
              <w:rPr>
                <w:rFonts w:ascii="Arial" w:hAnsi="Arial" w:cs="Arial"/>
                <w:b/>
                <w:color w:val="0B416C"/>
                <w:sz w:val="24"/>
              </w:rPr>
              <w:t>Stadtteilbegehung bzw. Stadtteilspaziergang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51C5244B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</w:t>
            </w:r>
            <w:r w:rsidR="002E5169">
              <w:rPr>
                <w:rFonts w:ascii="Arial" w:hAnsi="Arial" w:cs="Arial"/>
                <w:b/>
                <w:bCs/>
                <w:color w:val="0B416C"/>
              </w:rPr>
              <w:t>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277FCEB4" w14:textId="26CEDCE5" w:rsidR="002E5169" w:rsidRPr="002E5169" w:rsidRDefault="002E5169" w:rsidP="002E5169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B416C"/>
              </w:rPr>
              <w:t>Bürger:</w:t>
            </w:r>
            <w:r w:rsidRPr="002E5169">
              <w:rPr>
                <w:rFonts w:ascii="Arial" w:hAnsi="Arial" w:cs="Arial"/>
                <w:color w:val="0B416C"/>
              </w:rPr>
              <w:t>innen</w:t>
            </w:r>
            <w:proofErr w:type="spellEnd"/>
            <w:proofErr w:type="gramEnd"/>
            <w:r w:rsidRPr="002E5169">
              <w:rPr>
                <w:rFonts w:ascii="Arial" w:hAnsi="Arial" w:cs="Arial"/>
                <w:color w:val="0B416C"/>
              </w:rPr>
              <w:t xml:space="preserve"> soll durch die Einbeziehung in den Entwurf</w:t>
            </w:r>
            <w:r>
              <w:rPr>
                <w:rFonts w:ascii="Arial" w:hAnsi="Arial" w:cs="Arial"/>
                <w:color w:val="0B416C"/>
              </w:rPr>
              <w:t xml:space="preserve"> und die Umsetzung möglicher Lö</w:t>
            </w:r>
            <w:r w:rsidRPr="002E5169">
              <w:rPr>
                <w:rFonts w:ascii="Arial" w:hAnsi="Arial" w:cs="Arial"/>
                <w:color w:val="0B416C"/>
              </w:rPr>
              <w:t>sungsstrategien eine aktive</w:t>
            </w:r>
            <w:r>
              <w:rPr>
                <w:rFonts w:ascii="Arial" w:hAnsi="Arial" w:cs="Arial"/>
                <w:color w:val="0B416C"/>
              </w:rPr>
              <w:t xml:space="preserve"> Mitgestaltung ihres Wohnumfeld</w:t>
            </w:r>
            <w:r w:rsidRPr="002E5169">
              <w:rPr>
                <w:rFonts w:ascii="Arial" w:hAnsi="Arial" w:cs="Arial"/>
                <w:color w:val="0B416C"/>
              </w:rPr>
              <w:t xml:space="preserve">s ermöglicht werden. </w:t>
            </w:r>
          </w:p>
          <w:p w14:paraId="09FC189E" w14:textId="386E995A" w:rsidR="00A62133" w:rsidRPr="002E5169" w:rsidRDefault="002E5169" w:rsidP="002E5169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2E5169">
              <w:rPr>
                <w:rFonts w:ascii="Arial" w:hAnsi="Arial" w:cs="Arial"/>
                <w:color w:val="0B416C"/>
              </w:rPr>
              <w:t xml:space="preserve">Gesundheitsförderliche und belastende Bedingungen im Sozialraum können aufgedeckt und die Lebensbedingungen vor Ort so gestaltet werden, dass diese einen positiven Effekt auf </w:t>
            </w:r>
            <w:r>
              <w:rPr>
                <w:rFonts w:ascii="Arial" w:hAnsi="Arial" w:cs="Arial"/>
                <w:color w:val="0B416C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B416C"/>
              </w:rPr>
              <w:t>Bürger:</w:t>
            </w:r>
            <w:r w:rsidRPr="002E5169">
              <w:rPr>
                <w:rFonts w:ascii="Arial" w:hAnsi="Arial" w:cs="Arial"/>
                <w:color w:val="0B416C"/>
              </w:rPr>
              <w:t>innen</w:t>
            </w:r>
            <w:proofErr w:type="spellEnd"/>
            <w:r w:rsidRPr="002E5169">
              <w:rPr>
                <w:rFonts w:ascii="Arial" w:hAnsi="Arial" w:cs="Arial"/>
                <w:color w:val="0B416C"/>
              </w:rPr>
              <w:t xml:space="preserve"> haben.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48291B22" w:rsidR="008561F4" w:rsidRPr="008561F4" w:rsidRDefault="008561F4" w:rsidP="002E5169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2E5169">
              <w:rPr>
                <w:rFonts w:ascii="Arial" w:hAnsi="Arial" w:cs="Arial"/>
                <w:bCs/>
                <w:color w:val="0B416C"/>
              </w:rPr>
              <w:t>10-50</w:t>
            </w:r>
            <w:r>
              <w:rPr>
                <w:rFonts w:ascii="Arial" w:hAnsi="Arial" w:cs="Arial"/>
                <w:bCs/>
                <w:color w:val="0B416C"/>
              </w:rPr>
              <w:t xml:space="preserve">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45CF3C30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2E5169">
              <w:rPr>
                <w:rFonts w:ascii="Arial" w:hAnsi="Arial" w:cs="Arial"/>
                <w:bCs/>
                <w:color w:val="0B416C"/>
              </w:rPr>
              <w:t>ca. eine Stunde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30A047AD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2E5169">
              <w:rPr>
                <w:rFonts w:ascii="Arial" w:hAnsi="Arial" w:cs="Arial"/>
                <w:bCs/>
                <w:color w:val="0B416C"/>
              </w:rPr>
              <w:t>zu Beginn eines Prozesses, Problemdefinition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4A2FF25F" w:rsidR="008561F4" w:rsidRPr="008561F4" w:rsidRDefault="002E5169" w:rsidP="002E5169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E</w:t>
            </w:r>
            <w:r w:rsidRPr="002E5169">
              <w:rPr>
                <w:rFonts w:ascii="Arial" w:hAnsi="Arial" w:cs="Arial"/>
                <w:bCs/>
                <w:color w:val="0B416C"/>
              </w:rPr>
              <w:t xml:space="preserve">ine Stadtteilbegehung bzw. ein Stadtteilspaziergang ist ein Beobachtungsverfahren zur </w:t>
            </w:r>
            <w:r>
              <w:rPr>
                <w:rFonts w:ascii="Arial" w:hAnsi="Arial" w:cs="Arial"/>
                <w:bCs/>
                <w:color w:val="0B416C"/>
              </w:rPr>
              <w:t>Wahrneh</w:t>
            </w:r>
            <w:r w:rsidRPr="002E5169">
              <w:rPr>
                <w:rFonts w:ascii="Arial" w:hAnsi="Arial" w:cs="Arial"/>
                <w:bCs/>
                <w:color w:val="0B416C"/>
              </w:rPr>
              <w:t>mung und Bewertung der sozialökologischen Qualität eines Stadtte</w:t>
            </w:r>
            <w:r>
              <w:rPr>
                <w:rFonts w:ascii="Arial" w:hAnsi="Arial" w:cs="Arial"/>
                <w:bCs/>
                <w:color w:val="0B416C"/>
              </w:rPr>
              <w:t xml:space="preserve">ils. Auf Basis der gesammelten </w:t>
            </w:r>
            <w:r w:rsidRPr="002E5169">
              <w:rPr>
                <w:rFonts w:ascii="Arial" w:hAnsi="Arial" w:cs="Arial"/>
                <w:bCs/>
                <w:color w:val="0B416C"/>
              </w:rPr>
              <w:t>Erkenntnisse werden anschließend Maßnahmen zur Verbesserung d</w:t>
            </w:r>
            <w:r>
              <w:rPr>
                <w:rFonts w:ascii="Arial" w:hAnsi="Arial" w:cs="Arial"/>
                <w:bCs/>
                <w:color w:val="0B416C"/>
              </w:rPr>
              <w:t xml:space="preserve">er sozialökologischen Qualität </w:t>
            </w:r>
            <w:r w:rsidRPr="002E5169">
              <w:rPr>
                <w:rFonts w:ascii="Arial" w:hAnsi="Arial" w:cs="Arial"/>
                <w:bCs/>
                <w:color w:val="0B416C"/>
              </w:rPr>
              <w:t>der Wohnumgebung erarbeitet.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3FA98311" w:rsidR="008561F4" w:rsidRPr="008561F4" w:rsidRDefault="0049503D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Erreichung der Zielgruppe (z. B. durch Pressemitteilung)</w:t>
            </w:r>
          </w:p>
          <w:p w14:paraId="28147EE5" w14:textId="75C90BE0" w:rsidR="008561F4" w:rsidRDefault="0049503D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Planung der Begehung</w:t>
            </w:r>
          </w:p>
          <w:p w14:paraId="7E43191E" w14:textId="77777777" w:rsidR="00A62133" w:rsidRDefault="0049503D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Begehung/Spaziergang</w:t>
            </w:r>
          </w:p>
          <w:p w14:paraId="7C1E017B" w14:textId="77777777" w:rsidR="0049503D" w:rsidRDefault="0049503D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Nachgespräche</w:t>
            </w:r>
          </w:p>
          <w:p w14:paraId="127AFA82" w14:textId="1056BD84" w:rsidR="0049503D" w:rsidRPr="003D3795" w:rsidRDefault="0049503D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Konkretisierung und Umsetzungsplanung in Arbeitsgruppen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3AA670B4" w14:textId="5C8F3F89" w:rsidR="008561F4" w:rsidRPr="0049503D" w:rsidRDefault="008561F4" w:rsidP="0049503D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1E3E8182" w14:textId="1980760C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49503D">
              <w:rPr>
                <w:rFonts w:ascii="Arial" w:hAnsi="Arial" w:cs="Arial"/>
                <w:bCs/>
                <w:color w:val="0B416C"/>
              </w:rPr>
              <w:t>Personal</w:t>
            </w:r>
          </w:p>
          <w:p w14:paraId="6FB321B6" w14:textId="47D8924E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49503D">
              <w:rPr>
                <w:rFonts w:ascii="Arial" w:hAnsi="Arial" w:cs="Arial"/>
                <w:bCs/>
                <w:color w:val="0B416C"/>
              </w:rPr>
              <w:t>Ermöglichung einer bedürfnisgerechten Gestaltung des Wohnumfelds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02711938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49503D">
              <w:rPr>
                <w:rFonts w:ascii="Arial" w:hAnsi="Arial" w:cs="Arial"/>
                <w:bCs/>
                <w:color w:val="0B416C"/>
              </w:rPr>
              <w:t>ca. eine Stunde</w:t>
            </w:r>
          </w:p>
          <w:p w14:paraId="11B65AF6" w14:textId="6640E988" w:rsidR="00AA1A63" w:rsidRPr="0049503D" w:rsidRDefault="00AA1A63" w:rsidP="0049503D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49503D" w:rsidRPr="0049503D">
              <w:rPr>
                <w:rFonts w:ascii="Arial" w:hAnsi="Arial" w:cs="Arial"/>
                <w:bCs/>
                <w:color w:val="0B416C"/>
              </w:rPr>
              <w:t xml:space="preserve">Personen, die ohnehin in ihrem Stadtteil </w:t>
            </w:r>
            <w:r w:rsidR="0049503D">
              <w:rPr>
                <w:rFonts w:ascii="Arial" w:hAnsi="Arial" w:cs="Arial"/>
                <w:bCs/>
                <w:color w:val="0B416C"/>
              </w:rPr>
              <w:t xml:space="preserve">(ehrenamtlich) </w:t>
            </w:r>
            <w:r w:rsidR="0049503D" w:rsidRPr="0049503D">
              <w:rPr>
                <w:rFonts w:ascii="Arial" w:hAnsi="Arial" w:cs="Arial"/>
                <w:bCs/>
                <w:color w:val="0B416C"/>
              </w:rPr>
              <w:t>tätig sind</w:t>
            </w:r>
            <w:r w:rsidR="0049503D">
              <w:rPr>
                <w:rFonts w:ascii="Arial" w:hAnsi="Arial" w:cs="Arial"/>
                <w:bCs/>
                <w:color w:val="0B416C"/>
              </w:rPr>
              <w:t xml:space="preserve">, </w:t>
            </w:r>
            <w:r w:rsidR="0049503D" w:rsidRPr="0049503D">
              <w:rPr>
                <w:rFonts w:ascii="Arial" w:hAnsi="Arial" w:cs="Arial"/>
                <w:bCs/>
                <w:color w:val="0B416C"/>
              </w:rPr>
              <w:t xml:space="preserve">können für die </w:t>
            </w:r>
            <w:r w:rsidR="0049503D">
              <w:rPr>
                <w:rFonts w:ascii="Arial" w:hAnsi="Arial" w:cs="Arial"/>
                <w:bCs/>
                <w:color w:val="0B416C"/>
              </w:rPr>
              <w:t xml:space="preserve">Routenplanung eingesetzt werden, </w:t>
            </w:r>
            <w:r w:rsidR="0049503D" w:rsidRPr="0049503D">
              <w:rPr>
                <w:rFonts w:ascii="Arial" w:hAnsi="Arial" w:cs="Arial"/>
                <w:bCs/>
                <w:color w:val="0B416C"/>
              </w:rPr>
              <w:t xml:space="preserve">Abschlussgesprächsrunde mit Kaffee und Kuchen </w:t>
            </w:r>
            <w:r w:rsidR="0049503D">
              <w:rPr>
                <w:rFonts w:ascii="Arial" w:hAnsi="Arial" w:cs="Arial"/>
                <w:bCs/>
                <w:color w:val="0B416C"/>
              </w:rPr>
              <w:t>in der Nähe der Begehungsroute</w:t>
            </w:r>
          </w:p>
          <w:p w14:paraId="748D07E7" w14:textId="62C53A8B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49503D">
              <w:rPr>
                <w:rFonts w:ascii="Arial" w:hAnsi="Arial" w:cs="Arial"/>
                <w:bCs/>
                <w:color w:val="0B416C"/>
              </w:rPr>
              <w:t xml:space="preserve">ggf. Schwierigkeiten für Menschen mit Behinderung (z. B. Blinde, </w:t>
            </w:r>
            <w:proofErr w:type="spellStart"/>
            <w:r w:rsidR="0049503D">
              <w:rPr>
                <w:rFonts w:ascii="Arial" w:hAnsi="Arial" w:cs="Arial"/>
                <w:bCs/>
                <w:color w:val="0B416C"/>
              </w:rPr>
              <w:t>Rollstuhlfahrer:innen</w:t>
            </w:r>
            <w:proofErr w:type="spellEnd"/>
            <w:r w:rsidR="0049503D">
              <w:rPr>
                <w:rFonts w:ascii="Arial" w:hAnsi="Arial" w:cs="Arial"/>
                <w:bCs/>
                <w:color w:val="0B416C"/>
              </w:rPr>
              <w:t>)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16F621FD" w:rsidR="00AA1A63" w:rsidRPr="00AA1A63" w:rsidRDefault="0049503D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Checkliste (z. B. Nutzung der Checkliste der Stadtteilanalyse Weinheim-West), ggf. Kameras, Smartphone, Tonbandgerät, Moderationsmaterialien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3C953A33" w:rsidR="00AA1A63" w:rsidRPr="00C54E9D" w:rsidRDefault="0049503D" w:rsidP="0049503D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Stadtteilbegehungen bzw. -</w:t>
            </w:r>
            <w:r w:rsidRPr="0049503D">
              <w:rPr>
                <w:rFonts w:ascii="Arial" w:hAnsi="Arial" w:cs="Arial"/>
                <w:bCs/>
                <w:color w:val="0B416C"/>
              </w:rPr>
              <w:t>spaziergänge haben einen partizipativen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49503D">
              <w:rPr>
                <w:rFonts w:ascii="Arial" w:hAnsi="Arial" w:cs="Arial"/>
                <w:bCs/>
                <w:color w:val="0B416C"/>
              </w:rPr>
              <w:t xml:space="preserve">Charakter </w:t>
            </w:r>
            <w:r>
              <w:rPr>
                <w:rFonts w:ascii="Arial" w:hAnsi="Arial" w:cs="Arial"/>
                <w:bCs/>
                <w:color w:val="0B416C"/>
              </w:rPr>
              <w:t>und sind</w:t>
            </w:r>
            <w:r w:rsidRPr="0049503D">
              <w:rPr>
                <w:rFonts w:ascii="Arial" w:hAnsi="Arial" w:cs="Arial"/>
                <w:bCs/>
                <w:color w:val="0B416C"/>
              </w:rPr>
              <w:t xml:space="preserve"> weniger strukturiert</w:t>
            </w:r>
            <w:r>
              <w:rPr>
                <w:rFonts w:ascii="Arial" w:hAnsi="Arial" w:cs="Arial"/>
                <w:bCs/>
                <w:color w:val="0B416C"/>
              </w:rPr>
              <w:t xml:space="preserve"> als Audits. Durch die parti</w:t>
            </w:r>
            <w:r w:rsidRPr="0049503D">
              <w:rPr>
                <w:rFonts w:ascii="Arial" w:hAnsi="Arial" w:cs="Arial"/>
                <w:bCs/>
                <w:color w:val="0B416C"/>
              </w:rPr>
              <w:t>zipative Begehung engagieren sich die Teilnehmenden</w:t>
            </w:r>
            <w:r>
              <w:rPr>
                <w:rFonts w:ascii="Arial" w:hAnsi="Arial" w:cs="Arial"/>
                <w:bCs/>
                <w:color w:val="0B416C"/>
              </w:rPr>
              <w:t xml:space="preserve"> unter Umständen weiterführend </w:t>
            </w:r>
            <w:r w:rsidRPr="0049503D">
              <w:rPr>
                <w:rFonts w:ascii="Arial" w:hAnsi="Arial" w:cs="Arial"/>
                <w:bCs/>
                <w:color w:val="0B416C"/>
              </w:rPr>
              <w:t>in Arbeitsgruppen für die Aufwertung der Qualität ihres Stadtteils. Insbesondere mobilitätsein</w:t>
            </w:r>
            <w:r>
              <w:rPr>
                <w:rFonts w:ascii="Arial" w:hAnsi="Arial" w:cs="Arial"/>
                <w:bCs/>
                <w:color w:val="0B416C"/>
              </w:rPr>
              <w:t xml:space="preserve">geschränkte oder sehbehinderte </w:t>
            </w:r>
            <w:r w:rsidRPr="0049503D">
              <w:rPr>
                <w:rFonts w:ascii="Arial" w:hAnsi="Arial" w:cs="Arial"/>
                <w:bCs/>
                <w:color w:val="0B416C"/>
              </w:rPr>
              <w:t>Personen sollten an d</w:t>
            </w:r>
            <w:r>
              <w:rPr>
                <w:rFonts w:ascii="Arial" w:hAnsi="Arial" w:cs="Arial"/>
                <w:bCs/>
                <w:color w:val="0B416C"/>
              </w:rPr>
              <w:t>er Begehung teilnehmen, um als „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Expert:</w:t>
            </w:r>
            <w:r w:rsidRPr="0049503D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in eigener Sache“ Barrieren ersichtlich zu machen.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0D476F5" w14:textId="18E7C5EC" w:rsidR="0049503D" w:rsidRPr="0049503D" w:rsidRDefault="0049503D" w:rsidP="0049503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49503D">
              <w:rPr>
                <w:rFonts w:ascii="Arial" w:hAnsi="Arial" w:cs="Arial"/>
                <w:bCs/>
                <w:color w:val="0B416C"/>
              </w:rPr>
              <w:t>Deinet</w:t>
            </w:r>
            <w:proofErr w:type="spellEnd"/>
            <w:r w:rsidRPr="0049503D">
              <w:rPr>
                <w:rFonts w:ascii="Arial" w:hAnsi="Arial" w:cs="Arial"/>
                <w:bCs/>
                <w:color w:val="0B416C"/>
              </w:rPr>
              <w:t xml:space="preserve"> U. Analyse- und Beteiligungsmethoden. In </w:t>
            </w:r>
            <w:proofErr w:type="spellStart"/>
            <w:r w:rsidRPr="0049503D">
              <w:rPr>
                <w:rFonts w:ascii="Arial" w:hAnsi="Arial" w:cs="Arial"/>
                <w:bCs/>
                <w:color w:val="0B416C"/>
              </w:rPr>
              <w:t>Deinet</w:t>
            </w:r>
            <w:proofErr w:type="spellEnd"/>
            <w:r w:rsidRPr="0049503D">
              <w:rPr>
                <w:rFonts w:ascii="Arial" w:hAnsi="Arial" w:cs="Arial"/>
                <w:bCs/>
                <w:color w:val="0B416C"/>
              </w:rPr>
              <w:t xml:space="preserve"> U, Hrsg. Methodenbuch Sozialraum. Wiesbaden: Springer Verlag; 2009. S. 65-86. </w:t>
            </w:r>
          </w:p>
          <w:p w14:paraId="31E45D63" w14:textId="0EA0A210" w:rsidR="0049503D" w:rsidRPr="0049503D" w:rsidRDefault="0049503D" w:rsidP="0049503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9503D">
              <w:rPr>
                <w:rFonts w:ascii="Arial" w:hAnsi="Arial" w:cs="Arial"/>
                <w:bCs/>
                <w:color w:val="0B416C"/>
              </w:rPr>
              <w:t>Kooperationsverbund Gesundheitliche Chancengleichheit. Alternsfreundliche Kommune -</w:t>
            </w:r>
          </w:p>
          <w:p w14:paraId="18FA4DC7" w14:textId="0A515C28" w:rsidR="0049503D" w:rsidRPr="004F6D1F" w:rsidRDefault="0049503D" w:rsidP="004F6D1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9503D">
              <w:rPr>
                <w:rFonts w:ascii="Arial" w:hAnsi="Arial" w:cs="Arial"/>
                <w:bCs/>
                <w:color w:val="0B416C"/>
              </w:rPr>
              <w:t xml:space="preserve">Stadtteilanalyse Weinheim-West; 2015 [Stand: </w:t>
            </w:r>
            <w:r w:rsidR="004F6D1F">
              <w:rPr>
                <w:rFonts w:ascii="Arial" w:hAnsi="Arial" w:cs="Arial"/>
                <w:bCs/>
                <w:color w:val="0B416C"/>
              </w:rPr>
              <w:t>06.09.2022</w:t>
            </w:r>
            <w:r w:rsidRPr="0049503D">
              <w:rPr>
                <w:rFonts w:ascii="Arial" w:hAnsi="Arial" w:cs="Arial"/>
                <w:bCs/>
                <w:color w:val="0B416C"/>
              </w:rPr>
              <w:t>]. Verfügbar unter: https://www.gesundheitliche-chancengleichheit.de/good-</w:t>
            </w:r>
            <w:r>
              <w:rPr>
                <w:rFonts w:ascii="Arial" w:hAnsi="Arial" w:cs="Arial"/>
                <w:bCs/>
                <w:color w:val="0B416C"/>
              </w:rPr>
              <w:t>practice/alternsfreundliche-kom</w:t>
            </w:r>
            <w:r w:rsidRPr="0049503D">
              <w:rPr>
                <w:rFonts w:ascii="Arial" w:hAnsi="Arial" w:cs="Arial"/>
                <w:bCs/>
                <w:color w:val="0B416C"/>
              </w:rPr>
              <w:t>mune-</w:t>
            </w:r>
            <w:r w:rsidR="004F6D1F">
              <w:rPr>
                <w:rFonts w:ascii="Arial" w:hAnsi="Arial" w:cs="Arial"/>
                <w:bCs/>
                <w:color w:val="0B416C"/>
              </w:rPr>
              <w:t>stadtteilanalyse-weinheim-west/</w:t>
            </w:r>
          </w:p>
          <w:p w14:paraId="5586775A" w14:textId="1E1B66A0" w:rsidR="0049503D" w:rsidRPr="0049503D" w:rsidRDefault="0049503D" w:rsidP="0049503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9503D">
              <w:rPr>
                <w:rFonts w:ascii="Arial" w:hAnsi="Arial" w:cs="Arial"/>
                <w:bCs/>
                <w:color w:val="0B416C"/>
              </w:rPr>
              <w:t>Krisch R. Sozialräumliche Methodik der Jugendarbeit: Aktivierende Zugänge und</w:t>
            </w:r>
            <w:r w:rsidR="004F6D1F">
              <w:rPr>
                <w:rFonts w:ascii="Arial" w:hAnsi="Arial" w:cs="Arial"/>
                <w:bCs/>
                <w:color w:val="0B416C"/>
              </w:rPr>
              <w:t xml:space="preserve"> praxislei</w:t>
            </w:r>
            <w:r w:rsidRPr="0049503D">
              <w:rPr>
                <w:rFonts w:ascii="Arial" w:hAnsi="Arial" w:cs="Arial"/>
                <w:bCs/>
                <w:color w:val="0B416C"/>
              </w:rPr>
              <w:t xml:space="preserve">tende Verfahren. Weinheim, München: </w:t>
            </w:r>
            <w:proofErr w:type="spellStart"/>
            <w:r w:rsidRPr="0049503D">
              <w:rPr>
                <w:rFonts w:ascii="Arial" w:hAnsi="Arial" w:cs="Arial"/>
                <w:bCs/>
                <w:color w:val="0B416C"/>
              </w:rPr>
              <w:t>Juventa</w:t>
            </w:r>
            <w:proofErr w:type="spellEnd"/>
            <w:r w:rsidRPr="0049503D">
              <w:rPr>
                <w:rFonts w:ascii="Arial" w:hAnsi="Arial" w:cs="Arial"/>
                <w:bCs/>
                <w:color w:val="0B416C"/>
              </w:rPr>
              <w:t xml:space="preserve">-Verlag; 2009. </w:t>
            </w:r>
          </w:p>
          <w:p w14:paraId="10C59361" w14:textId="5439456E" w:rsidR="0049503D" w:rsidRPr="004F6D1F" w:rsidRDefault="0049503D" w:rsidP="004F6D1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9503D">
              <w:rPr>
                <w:rFonts w:ascii="Arial" w:hAnsi="Arial" w:cs="Arial"/>
                <w:bCs/>
                <w:color w:val="0B416C"/>
              </w:rPr>
              <w:t xml:space="preserve">Reiß C. Stadtteilspaziergang im Boxberg im Mai 2018; 2018 [Stand: </w:t>
            </w:r>
            <w:r w:rsidR="004F6D1F">
              <w:rPr>
                <w:rFonts w:ascii="Arial" w:hAnsi="Arial" w:cs="Arial"/>
                <w:bCs/>
                <w:color w:val="0B416C"/>
              </w:rPr>
              <w:t>06.09.2022</w:t>
            </w:r>
            <w:r w:rsidRPr="0049503D">
              <w:rPr>
                <w:rFonts w:ascii="Arial" w:hAnsi="Arial" w:cs="Arial"/>
                <w:bCs/>
                <w:color w:val="0B416C"/>
              </w:rPr>
              <w:t xml:space="preserve">]. Verfügbar </w:t>
            </w:r>
            <w:r w:rsidRPr="004F6D1F">
              <w:rPr>
                <w:rFonts w:ascii="Arial" w:hAnsi="Arial" w:cs="Arial"/>
                <w:bCs/>
                <w:color w:val="0B416C"/>
              </w:rPr>
              <w:t>unter: https://www.heidelberg.de/hd/HD/Leben/stadtteilspaziergaenge.html</w:t>
            </w:r>
          </w:p>
          <w:p w14:paraId="0177FC3D" w14:textId="5D988901" w:rsidR="00AA1A63" w:rsidRPr="004F6D1F" w:rsidRDefault="0049503D" w:rsidP="004F6D1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49503D">
              <w:rPr>
                <w:rFonts w:ascii="Arial" w:hAnsi="Arial" w:cs="Arial"/>
                <w:bCs/>
                <w:color w:val="0B416C"/>
              </w:rPr>
              <w:t xml:space="preserve">Runge M, Nicolai M-T. Kiezspaziergänge im Wassertor-Kiez und </w:t>
            </w:r>
            <w:proofErr w:type="spellStart"/>
            <w:r w:rsidRPr="0049503D">
              <w:rPr>
                <w:rFonts w:ascii="Arial" w:hAnsi="Arial" w:cs="Arial"/>
                <w:bCs/>
                <w:color w:val="0B416C"/>
              </w:rPr>
              <w:t>Gneisenau</w:t>
            </w:r>
            <w:proofErr w:type="spellEnd"/>
            <w:r w:rsidRPr="0049503D">
              <w:rPr>
                <w:rFonts w:ascii="Arial" w:hAnsi="Arial" w:cs="Arial"/>
                <w:bCs/>
                <w:color w:val="0B416C"/>
              </w:rPr>
              <w:t xml:space="preserve">-Kiez; 2018 </w:t>
            </w:r>
            <w:r w:rsidRPr="004F6D1F">
              <w:rPr>
                <w:rFonts w:ascii="Arial" w:hAnsi="Arial" w:cs="Arial"/>
                <w:bCs/>
                <w:color w:val="0B416C"/>
              </w:rPr>
              <w:t xml:space="preserve">[Stand: </w:t>
            </w:r>
            <w:r w:rsidR="004F6D1F">
              <w:rPr>
                <w:rFonts w:ascii="Arial" w:hAnsi="Arial" w:cs="Arial"/>
                <w:bCs/>
                <w:color w:val="0B416C"/>
              </w:rPr>
              <w:t>06.09.2022</w:t>
            </w:r>
            <w:r w:rsidRPr="004F6D1F">
              <w:rPr>
                <w:rFonts w:ascii="Arial" w:hAnsi="Arial" w:cs="Arial"/>
                <w:bCs/>
                <w:color w:val="0B416C"/>
              </w:rPr>
              <w:t>]. Verfügbar unter:</w:t>
            </w:r>
            <w:r w:rsidR="004F6D1F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4F6D1F" w:rsidRPr="004F6D1F">
              <w:rPr>
                <w:rFonts w:ascii="Arial" w:hAnsi="Arial" w:cs="Arial"/>
                <w:bCs/>
                <w:color w:val="0B416C"/>
              </w:rPr>
              <w:t>https://www.gesundheitliche-chancengleichheit.de/service/meldungen/kiezspaziergaenge-im-wassertor-kiez-und-gneisenau-kiez/</w:t>
            </w:r>
            <w:bookmarkStart w:id="0" w:name="_GoBack"/>
            <w:bookmarkEnd w:id="0"/>
          </w:p>
        </w:tc>
      </w:tr>
    </w:tbl>
    <w:p w14:paraId="2818F191" w14:textId="002F2D2B" w:rsidR="00090D8B" w:rsidRPr="00AA1A63" w:rsidRDefault="00276DAC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2B6C" w14:textId="77777777" w:rsidR="00276DAC" w:rsidRDefault="00276DAC" w:rsidP="007438DB">
      <w:pPr>
        <w:spacing w:after="0" w:line="240" w:lineRule="auto"/>
      </w:pPr>
      <w:r>
        <w:separator/>
      </w:r>
    </w:p>
  </w:endnote>
  <w:endnote w:type="continuationSeparator" w:id="0">
    <w:p w14:paraId="22E8FB4D" w14:textId="77777777" w:rsidR="00276DAC" w:rsidRDefault="00276DAC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411E" w14:textId="77777777" w:rsidR="00276DAC" w:rsidRDefault="00276DAC" w:rsidP="007438DB">
      <w:pPr>
        <w:spacing w:after="0" w:line="240" w:lineRule="auto"/>
      </w:pPr>
      <w:r>
        <w:separator/>
      </w:r>
    </w:p>
  </w:footnote>
  <w:footnote w:type="continuationSeparator" w:id="0">
    <w:p w14:paraId="087E2871" w14:textId="77777777" w:rsidR="00276DAC" w:rsidRDefault="00276DAC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4288B"/>
    <w:rsid w:val="00276DAC"/>
    <w:rsid w:val="00291E1E"/>
    <w:rsid w:val="002D5A16"/>
    <w:rsid w:val="002E5169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9503D"/>
    <w:rsid w:val="004B4E29"/>
    <w:rsid w:val="004F6D1F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62133"/>
    <w:rsid w:val="00AA1A63"/>
    <w:rsid w:val="00AD119B"/>
    <w:rsid w:val="00B07D1A"/>
    <w:rsid w:val="00B369C7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2022-09-06T14:29:00Z</dcterms:created>
  <dcterms:modified xsi:type="dcterms:W3CDTF">2022-09-06T14:41:00Z</dcterms:modified>
</cp:coreProperties>
</file>